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2C7AE1">
      <w:pPr>
        <w:pStyle w:val="2"/>
        <w:keepNext w:val="0"/>
        <w:keepLines w:val="0"/>
        <w:widowControl/>
        <w:suppressLineNumbers w:val="0"/>
        <w:shd w:val="clear" w:fill="FFFFFF"/>
        <w:spacing w:line="17" w:lineRule="atLeast"/>
        <w:ind w:left="0" w:firstLine="0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【</w:t>
      </w:r>
      <w:r>
        <w:rPr>
          <w:rFonts w:hint="eastAsia" w:ascii="Helvetica" w:hAnsi="Helvetica" w:cs="Helvetica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操作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步骤】</w:t>
      </w:r>
    </w:p>
    <w:p w14:paraId="2070C45D">
      <w:pPr>
        <w:numPr>
          <w:ilvl w:val="0"/>
          <w:numId w:val="1"/>
        </w:numP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</w:pPr>
      <w:r>
        <w:rPr>
          <w:rFonts w:hint="eastAsia" w:ascii="Helvetica" w:hAnsi="Helvetica" w:eastAsia="宋体" w:cs="Helvetica"/>
          <w:b/>
          <w:bCs/>
          <w:i w:val="0"/>
          <w:iCs w:val="0"/>
          <w:color w:val="333333"/>
          <w:spacing w:val="0"/>
          <w:sz w:val="31"/>
          <w:szCs w:val="31"/>
          <w:shd w:val="clear" w:fill="FFFFFF"/>
          <w:lang w:val="en-US" w:eastAsia="zh-CN"/>
        </w:rPr>
        <w:t>C</w:t>
      </w:r>
      <w: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lickhouse新增节点增加part数步骤</w:t>
      </w:r>
    </w:p>
    <w:p w14:paraId="740216C3"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shd w:val="clear" w:fill="FFFFFF"/>
        <w:spacing w:before="168" w:beforeAutospacing="0" w:after="168" w:afterAutospacing="0"/>
        <w:ind w:left="425" w:leftChars="0" w:right="0" w:hanging="425" w:firstLineChars="0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  <w:t>配置文件备份</w:t>
      </w:r>
    </w:p>
    <w:p w14:paraId="6923BC69">
      <w:pPr>
        <w:pStyle w:val="4"/>
        <w:keepNext w:val="0"/>
        <w:keepLines w:val="0"/>
        <w:widowControl/>
        <w:numPr>
          <w:ilvl w:val="0"/>
          <w:numId w:val="3"/>
        </w:numPr>
        <w:suppressLineNumbers w:val="0"/>
        <w:shd w:val="clear" w:fill="FFFFFF"/>
        <w:spacing w:before="168" w:beforeAutospacing="0" w:after="168" w:afterAutospacing="0"/>
        <w:ind w:left="420" w:leftChars="0" w:right="0" w:rightChars="0" w:hanging="420" w:firstLineChars="0"/>
        <w:jc w:val="both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</w:rPr>
      </w:pPr>
      <w:r>
        <w:rPr>
          <w:rFonts w:hint="eastAsia" w:cs="宋体"/>
          <w:kern w:val="0"/>
          <w:sz w:val="24"/>
          <w:szCs w:val="24"/>
          <w:lang w:val="en-US" w:eastAsia="zh-CN" w:bidi="ar-SA"/>
        </w:rPr>
        <w:t xml:space="preserve">mv </w:t>
      </w:r>
      <w:r>
        <w:rPr>
          <w:rFonts w:ascii="宋体" w:hAnsi="宋体" w:eastAsia="宋体" w:cs="宋体"/>
          <w:sz w:val="24"/>
          <w:szCs w:val="24"/>
        </w:rPr>
        <w:t>clickhouse_config.xml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clickhouse_config.xml</w:t>
      </w:r>
      <w:r>
        <w:rPr>
          <w:rFonts w:hint="eastAsia" w:cs="宋体"/>
          <w:kern w:val="0"/>
          <w:sz w:val="24"/>
          <w:szCs w:val="24"/>
          <w:lang w:val="en-US" w:eastAsia="zh-CN" w:bidi="ar-SA"/>
        </w:rPr>
        <w:t xml:space="preserve">_bak25xxxx </w:t>
      </w:r>
    </w:p>
    <w:p w14:paraId="1A035398"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shd w:val="clear" w:fill="FFFFFF"/>
        <w:spacing w:before="168" w:beforeAutospacing="0" w:after="168" w:afterAutospacing="0"/>
        <w:ind w:left="425" w:leftChars="0" w:right="0" w:hanging="425" w:firstLineChars="0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  <w:t>修改所有所有clickhouse的配置文件</w:t>
      </w:r>
    </w:p>
    <w:p w14:paraId="4E674A7A">
      <w:pPr>
        <w:pStyle w:val="4"/>
        <w:keepNext w:val="0"/>
        <w:keepLines w:val="0"/>
        <w:widowControl/>
        <w:numPr>
          <w:ilvl w:val="0"/>
          <w:numId w:val="3"/>
        </w:numPr>
        <w:suppressLineNumbers w:val="0"/>
        <w:shd w:val="clear" w:fill="FFFFFF"/>
        <w:spacing w:before="168" w:beforeAutospacing="0" w:after="168" w:afterAutospacing="0"/>
        <w:ind w:left="420" w:leftChars="0" w:right="0" w:rightChars="0" w:hanging="420" w:firstLineChars="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Vim </w:t>
      </w:r>
      <w:r>
        <w:rPr>
          <w:rFonts w:ascii="宋体" w:hAnsi="宋体" w:eastAsia="宋体" w:cs="宋体"/>
          <w:sz w:val="24"/>
          <w:szCs w:val="24"/>
        </w:rPr>
        <w:t>/data/br/conf/clickhouse_server/config.d/clickhouse_config.xml</w:t>
      </w:r>
    </w:p>
    <w:p w14:paraId="14853279">
      <w:pPr>
        <w:pStyle w:val="4"/>
        <w:keepNext w:val="0"/>
        <w:keepLines w:val="0"/>
        <w:widowControl/>
        <w:numPr>
          <w:ilvl w:val="0"/>
          <w:numId w:val="3"/>
        </w:numPr>
        <w:suppressLineNumbers w:val="0"/>
        <w:shd w:val="clear" w:fill="FFFFFF"/>
        <w:spacing w:before="168" w:beforeAutospacing="0" w:after="168" w:afterAutospacing="0"/>
        <w:ind w:left="420" w:leftChars="0" w:right="0" w:rightChars="0" w:hanging="420" w:firstLineChars="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修改如下配置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&lt;parts_to_throw_insert&gt;4096&lt;/parts_to_throw_insert&gt;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&lt;parts_to_delay_insert&gt;2048&lt;/parts_to_delay_insert&gt; </w:t>
      </w:r>
    </w:p>
    <w:p w14:paraId="527E86E7">
      <w:pPr>
        <w:pStyle w:val="4"/>
        <w:keepNext w:val="0"/>
        <w:keepLines w:val="0"/>
        <w:widowControl/>
        <w:numPr>
          <w:ilvl w:val="0"/>
          <w:numId w:val="3"/>
        </w:numPr>
        <w:suppressLineNumbers w:val="0"/>
        <w:shd w:val="clear" w:fill="FFFFFF"/>
        <w:spacing w:before="168" w:beforeAutospacing="0" w:after="168" w:afterAutospacing="0"/>
        <w:ind w:left="420" w:leftChars="0" w:right="0" w:rightChars="0" w:hanging="420" w:firstLineChars="0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重启服务docker restart </w:t>
      </w: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  <w:t>br-clickhouse-server</w:t>
      </w:r>
      <w:r>
        <w:rPr>
          <w:rFonts w:ascii="宋体" w:hAnsi="宋体" w:eastAsia="宋体" w:cs="宋体"/>
          <w:sz w:val="24"/>
          <w:szCs w:val="24"/>
        </w:rPr>
        <w:t> </w:t>
      </w:r>
    </w:p>
    <w:p w14:paraId="16DBD0D0">
      <w:pPr>
        <w:pStyle w:val="2"/>
        <w:keepNext w:val="0"/>
        <w:keepLines w:val="0"/>
        <w:widowControl/>
        <w:suppressLineNumbers w:val="0"/>
        <w:shd w:val="clear" w:fill="FFFFFF"/>
        <w:spacing w:line="17" w:lineRule="atLeast"/>
        <w:ind w:left="0" w:firstLine="0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【</w:t>
      </w:r>
      <w:r>
        <w:rPr>
          <w:rFonts w:hint="eastAsia" w:ascii="Helvetica" w:hAnsi="Helvetica" w:cs="Helvetica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验证步骤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】</w:t>
      </w:r>
    </w:p>
    <w:p w14:paraId="2CB3EBE7">
      <w:pPr>
        <w:rPr>
          <w:rFonts w:hint="default" w:eastAsia="宋体"/>
          <w:sz w:val="21"/>
          <w:szCs w:val="21"/>
          <w:lang w:val="en-US" w:eastAsia="zh-CN"/>
        </w:rPr>
      </w:pPr>
      <w:r>
        <w:rPr>
          <w:rFonts w:hint="eastAsia" w:ascii="Helvetica" w:hAnsi="Helvetica" w:eastAsia="宋体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等15分钟后观察</w:t>
      </w:r>
    </w:p>
    <w:p w14:paraId="2485D2E5">
      <w:pPr>
        <w:pStyle w:val="4"/>
        <w:keepNext w:val="0"/>
        <w:keepLines w:val="0"/>
        <w:widowControl/>
        <w:numPr>
          <w:ilvl w:val="0"/>
          <w:numId w:val="3"/>
        </w:numPr>
        <w:suppressLineNumbers w:val="0"/>
        <w:shd w:val="clear" w:fill="FFFFFF"/>
        <w:spacing w:before="168" w:beforeAutospacing="0" w:after="168" w:afterAutospacing="0"/>
        <w:ind w:left="420" w:leftChars="0" w:right="0" w:rightChars="0" w:hanging="420" w:firstLineChars="0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登录天眼平台点击外链中心-onedate-前往onedata</w:t>
      </w:r>
    </w:p>
    <w:p w14:paraId="2F719D07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spacing w:before="168" w:beforeAutospacing="0" w:after="168" w:afterAutospacing="0"/>
        <w:ind w:right="0" w:rightChars="0"/>
        <w:jc w:val="both"/>
      </w:pPr>
      <w:r>
        <w:drawing>
          <wp:inline distT="0" distB="0" distL="114300" distR="114300">
            <wp:extent cx="5270500" cy="2444750"/>
            <wp:effectExtent l="0" t="0" r="0" b="635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44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560DE1">
      <w:pPr>
        <w:pStyle w:val="4"/>
        <w:keepNext w:val="0"/>
        <w:keepLines w:val="0"/>
        <w:widowControl/>
        <w:numPr>
          <w:ilvl w:val="0"/>
          <w:numId w:val="3"/>
        </w:numPr>
        <w:suppressLineNumbers w:val="0"/>
        <w:shd w:val="clear" w:fill="FFFFFF"/>
        <w:spacing w:before="168" w:beforeAutospacing="0" w:after="168" w:afterAutospacing="0"/>
        <w:ind w:left="420" w:leftChars="0" w:right="0" w:rightChars="0" w:hanging="420" w:firstLineChars="0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查看写入卡片下写入异常仪表盘查询最新写入错误数据有无包含TOO_MANY_PARTS错误</w:t>
      </w:r>
    </w:p>
    <w:p w14:paraId="73039A10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spacing w:before="168" w:beforeAutospacing="0" w:after="168" w:afterAutospacing="0"/>
        <w:ind w:right="0" w:rightChars="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</w:pPr>
      <w:r>
        <w:drawing>
          <wp:inline distT="0" distB="0" distL="114300" distR="114300">
            <wp:extent cx="5263515" cy="2386330"/>
            <wp:effectExtent l="0" t="0" r="6985" b="127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238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【回滚方案】</w:t>
      </w:r>
    </w:p>
    <w:p w14:paraId="3194706A">
      <w:pPr>
        <w:numPr>
          <w:ilvl w:val="0"/>
          <w:numId w:val="4"/>
        </w:numPr>
        <w:rPr>
          <w:rFonts w:hint="default"/>
        </w:rPr>
      </w:pPr>
      <w:r>
        <w:rPr>
          <w:rFonts w:hint="eastAsia" w:ascii="Helvetica" w:hAnsi="Helvetica" w:eastAsia="宋体" w:cs="Helvetica"/>
          <w:b/>
          <w:bCs/>
          <w:i w:val="0"/>
          <w:iCs w:val="0"/>
          <w:color w:val="333333"/>
          <w:spacing w:val="0"/>
          <w:sz w:val="31"/>
          <w:szCs w:val="31"/>
          <w:shd w:val="clear" w:fill="FFFFFF"/>
          <w:lang w:val="en-US" w:eastAsia="zh-CN"/>
        </w:rPr>
        <w:t>C</w:t>
      </w:r>
      <w: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lickhouse新增节点增加part数回滚步骤</w:t>
      </w:r>
    </w:p>
    <w:p w14:paraId="3554A6C5">
      <w:pPr>
        <w:pStyle w:val="4"/>
        <w:keepNext w:val="0"/>
        <w:keepLines w:val="0"/>
        <w:widowControl/>
        <w:numPr>
          <w:ilvl w:val="0"/>
          <w:numId w:val="5"/>
        </w:numPr>
        <w:suppressLineNumbers w:val="0"/>
        <w:shd w:val="clear" w:fill="FFFFFF"/>
        <w:spacing w:before="168" w:beforeAutospacing="0" w:after="168" w:afterAutospacing="0"/>
        <w:ind w:left="425" w:leftChars="0" w:right="0" w:hanging="425" w:firstLineChars="0"/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  <w:t>Clickhouse配置回滚</w:t>
      </w:r>
    </w:p>
    <w:p w14:paraId="53B32DE2">
      <w:pPr>
        <w:pStyle w:val="4"/>
        <w:keepNext w:val="0"/>
        <w:keepLines w:val="0"/>
        <w:widowControl/>
        <w:numPr>
          <w:ilvl w:val="0"/>
          <w:numId w:val="3"/>
        </w:numPr>
        <w:suppressLineNumbers w:val="0"/>
        <w:shd w:val="clear" w:fill="FFFFFF"/>
        <w:spacing w:before="168" w:beforeAutospacing="0" w:after="168" w:afterAutospacing="0"/>
        <w:ind w:left="420" w:leftChars="0" w:right="0" w:rightChars="0" w:hanging="420" w:firstLineChars="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-SA"/>
        </w:rPr>
        <w:t xml:space="preserve">mv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clickhouse_config.xml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-SA"/>
        </w:rPr>
        <w:t xml:space="preserve">_bak25xxxx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clickhouse_config.xml</w:t>
      </w:r>
    </w:p>
    <w:p w14:paraId="7F9E4221">
      <w:pPr>
        <w:pStyle w:val="4"/>
        <w:keepNext w:val="0"/>
        <w:keepLines w:val="0"/>
        <w:widowControl/>
        <w:numPr>
          <w:numId w:val="0"/>
        </w:numPr>
        <w:suppressLineNumbers w:val="0"/>
        <w:shd w:val="clear" w:fill="FFFFFF"/>
        <w:spacing w:before="168" w:beforeAutospacing="0" w:after="168" w:afterAutospacing="0"/>
        <w:ind w:leftChars="0" w:right="0" w:rightChars="0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6A542304">
      <w:pPr>
        <w:numPr>
          <w:ilvl w:val="0"/>
          <w:numId w:val="4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Helvetica" w:hAnsi="Helvetica" w:eastAsia="宋体" w:cs="Helvetica"/>
          <w:b/>
          <w:bCs/>
          <w:i w:val="0"/>
          <w:iCs w:val="0"/>
          <w:color w:val="333333"/>
          <w:spacing w:val="0"/>
          <w:sz w:val="31"/>
          <w:szCs w:val="31"/>
          <w:shd w:val="clear" w:fill="FFFFFF"/>
          <w:lang w:val="en-US" w:eastAsia="zh-CN"/>
        </w:rPr>
        <w:t>C</w:t>
      </w:r>
      <w: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lickhouse下掉新增节点回滚步骤</w:t>
      </w:r>
    </w:p>
    <w:p w14:paraId="7F9ACC17">
      <w:pPr>
        <w:pStyle w:val="4"/>
        <w:keepNext w:val="0"/>
        <w:keepLines w:val="0"/>
        <w:widowControl/>
        <w:numPr>
          <w:ilvl w:val="0"/>
          <w:numId w:val="6"/>
        </w:numPr>
        <w:suppressLineNumbers w:val="0"/>
        <w:shd w:val="clear" w:fill="FFFFFF"/>
        <w:spacing w:before="168" w:beforeAutospacing="0" w:after="168" w:afterAutospacing="0"/>
        <w:ind w:left="425" w:leftChars="0" w:right="0" w:hanging="425" w:firstLineChars="0"/>
        <w:rPr>
          <w:rFonts w:hint="default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  <w:t>修改nacos配置，将新增节点配置去掉</w:t>
      </w:r>
      <w:bookmarkStart w:id="0" w:name="_GoBack"/>
      <w:bookmarkEnd w:id="0"/>
    </w:p>
    <w:p w14:paraId="34BEDB9E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spacing w:before="168" w:beforeAutospacing="0" w:after="168" w:afterAutospacing="0"/>
        <w:ind w:right="0" w:rightChars="0"/>
        <w:jc w:val="both"/>
        <w:rPr>
          <w:rFonts w:hint="default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</w:pPr>
      <w:r>
        <w:drawing>
          <wp:inline distT="0" distB="0" distL="114300" distR="114300">
            <wp:extent cx="5271770" cy="3486150"/>
            <wp:effectExtent l="0" t="0" r="11430" b="6350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9F33E4">
      <w:pPr>
        <w:pStyle w:val="4"/>
        <w:keepNext w:val="0"/>
        <w:keepLines w:val="0"/>
        <w:widowControl/>
        <w:numPr>
          <w:ilvl w:val="0"/>
          <w:numId w:val="6"/>
        </w:numPr>
        <w:suppressLineNumbers w:val="0"/>
        <w:shd w:val="clear" w:fill="FFFFFF"/>
        <w:spacing w:before="168" w:beforeAutospacing="0" w:after="168" w:afterAutospacing="0"/>
        <w:ind w:left="425" w:leftChars="0" w:right="0" w:hanging="425" w:firstLineChars="0"/>
        <w:rPr>
          <w:rFonts w:hint="default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  <w:t>登录新增节点服务器停止ck</w:t>
      </w:r>
    </w:p>
    <w:p w14:paraId="5E2EF5A9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spacing w:before="168" w:beforeAutospacing="0" w:after="168" w:afterAutospacing="0"/>
        <w:ind w:right="0" w:rightChars="0"/>
        <w:jc w:val="both"/>
        <w:rPr>
          <w:rFonts w:hint="default" w:asciiTheme="minorEastAsia" w:hAnsiTheme="minorEastAsia" w:cstheme="minorEastAsia"/>
          <w:b w:val="0"/>
          <w:bCs w:val="0"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  <w:t>docker stop br-clickhouse-server</w:t>
      </w:r>
    </w:p>
    <w:p w14:paraId="7155358C">
      <w:pPr>
        <w:pStyle w:val="4"/>
        <w:keepNext w:val="0"/>
        <w:keepLines w:val="0"/>
        <w:widowControl/>
        <w:numPr>
          <w:ilvl w:val="0"/>
          <w:numId w:val="6"/>
        </w:numPr>
        <w:suppressLineNumbers w:val="0"/>
        <w:shd w:val="clear" w:fill="FFFFFF"/>
        <w:spacing w:before="168" w:beforeAutospacing="0" w:after="168" w:afterAutospacing="0"/>
        <w:ind w:left="425" w:leftChars="0" w:right="0" w:hanging="425" w:firstLineChars="0"/>
        <w:rPr>
          <w:rFonts w:hint="default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  <w:t>登录控制节点重启query_service</w:t>
      </w:r>
    </w:p>
    <w:p w14:paraId="5185E2C6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spacing w:before="168" w:beforeAutospacing="0" w:after="168" w:afterAutospacing="0"/>
        <w:ind w:right="0" w:rightChars="0"/>
        <w:jc w:val="both"/>
        <w:rPr>
          <w:rFonts w:hint="default" w:asciiTheme="minorEastAsia" w:hAnsiTheme="minorEastAsia" w:cstheme="minorEastAsia"/>
          <w:b w:val="0"/>
          <w:bCs w:val="0"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  <w:t xml:space="preserve"> sh br.sh --restart br-query-service</w:t>
      </w:r>
    </w:p>
    <w:p w14:paraId="692F0FD3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spacing w:before="168" w:beforeAutospacing="0" w:after="168" w:afterAutospacing="0"/>
        <w:ind w:right="0" w:rightChars="0"/>
        <w:jc w:val="both"/>
        <w:rPr>
          <w:rFonts w:hint="default" w:ascii="Helvetica" w:hAnsi="Helvetica" w:eastAsia="宋体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</w:pPr>
    </w:p>
    <w:p w14:paraId="2ADECDA0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168" w:beforeAutospacing="0" w:after="168" w:afterAutospacing="0"/>
        <w:ind w:right="0" w:rightChars="0" w:firstLine="380" w:firstLineChars="200"/>
        <w:jc w:val="both"/>
        <w:rPr>
          <w:rFonts w:hint="eastAsia" w:ascii="Helvetica" w:hAnsi="Helvetica" w:eastAsia="宋体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ingFang SC Semibold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">
    <w:panose1 w:val="00000000000000000000"/>
    <w:charset w:val="00"/>
    <w:family w:val="auto"/>
    <w:pitch w:val="default"/>
    <w:sig w:usb0="E00002FF" w:usb1="5000785B" w:usb2="00000000" w:usb3="00000000" w:csb0="2000019F" w:csb1="4F01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C5E1A4"/>
    <w:multiLevelType w:val="singleLevel"/>
    <w:tmpl w:val="BCC5E1A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color w:val="auto"/>
      </w:rPr>
    </w:lvl>
  </w:abstractNum>
  <w:abstractNum w:abstractNumId="1">
    <w:nsid w:val="FB0E8AE1"/>
    <w:multiLevelType w:val="singleLevel"/>
    <w:tmpl w:val="FB0E8AE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1442788"/>
    <w:multiLevelType w:val="singleLevel"/>
    <w:tmpl w:val="3144278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color w:val="auto"/>
      </w:rPr>
    </w:lvl>
  </w:abstractNum>
  <w:abstractNum w:abstractNumId="3">
    <w:nsid w:val="38281834"/>
    <w:multiLevelType w:val="singleLevel"/>
    <w:tmpl w:val="38281834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  <w:sz w:val="16"/>
        <w:szCs w:val="16"/>
      </w:rPr>
    </w:lvl>
  </w:abstractNum>
  <w:abstractNum w:abstractNumId="4">
    <w:nsid w:val="6E8838BD"/>
    <w:multiLevelType w:val="singleLevel"/>
    <w:tmpl w:val="6E8838B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color w:val="auto"/>
      </w:rPr>
    </w:lvl>
  </w:abstractNum>
  <w:abstractNum w:abstractNumId="5">
    <w:nsid w:val="708B7E83"/>
    <w:multiLevelType w:val="singleLevel"/>
    <w:tmpl w:val="708B7E8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3F6A76"/>
    <w:rsid w:val="023F6A76"/>
    <w:rsid w:val="05214C2E"/>
    <w:rsid w:val="058F525E"/>
    <w:rsid w:val="0BF20DD8"/>
    <w:rsid w:val="0F9B3717"/>
    <w:rsid w:val="1E594203"/>
    <w:rsid w:val="260B1F36"/>
    <w:rsid w:val="39FE4C8E"/>
    <w:rsid w:val="3FF5DC2D"/>
    <w:rsid w:val="554211CD"/>
    <w:rsid w:val="56FC58DD"/>
    <w:rsid w:val="584239A0"/>
    <w:rsid w:val="67767DD8"/>
    <w:rsid w:val="BB8C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146</Words>
  <Characters>606</Characters>
  <Lines>0</Lines>
  <Paragraphs>0</Paragraphs>
  <TotalTime>4</TotalTime>
  <ScaleCrop>false</ScaleCrop>
  <LinksUpToDate>false</LinksUpToDate>
  <CharactersWithSpaces>636</CharactersWithSpaces>
  <Application>WPS Office_6.8.2.8850_F1E327BC-269C-435d-A152-05C5408002CA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2025-06-20T19:25:00Z</dcterms:created>
  <dc:creator>kk</dc:creator>
  <cp:lastModifiedBy>MF饭</cp:lastModifiedBy>
  <dcterms:modified xsi:type="dcterms:W3CDTF">2026-05-29T09:24:28Z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2052-6.8.2.8850</vt:lpwstr>
  </property>
  <property fmtid="{D5CDD505-2E9C-101B-9397-08002B2CF9AE}" pid="3" name="ICV">
    <vt:lpwstr>6211D5E4FB5DCB33CCEA186A43588EA0_43</vt:lpwstr>
  </property>
  <property fmtid="{D5CDD505-2E9C-101B-9397-08002B2CF9AE}" pid="4" name="KSOTemplateDocerSaveRecord">
    <vt:lpwstr>eyJoZGlkIjoiZDk0NDgyOGVmNjg1MGVlODk2NjViNmQyNzExNjc5OGMiLCJ1c2VySWQiOiI0ODgwNjAyODYifQ==</vt:lpwstr>
  </property>
</Properties>
</file>